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4A632D4A" w:rsidR="003962CF" w:rsidRDefault="003428F2" w:rsidP="00071F0E">
      <w:pPr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8</w:t>
      </w:r>
      <w:r w:rsidR="00071F0E" w:rsidRPr="00071F0E">
        <w:rPr>
          <w:sz w:val="44"/>
          <w:szCs w:val="48"/>
        </w:rPr>
        <w:t>nd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6104AC12" w14:textId="41AF52FE" w:rsidR="00266BA9" w:rsidRDefault="003428F2" w:rsidP="00266BA9">
      <w:pPr>
        <w:jc w:val="left"/>
        <w:rPr>
          <w:rFonts w:ascii="Pretendard" w:eastAsia="Pretendard" w:hAnsi="Pretendard"/>
          <w:b/>
          <w:bCs/>
          <w:sz w:val="24"/>
          <w:szCs w:val="28"/>
        </w:rPr>
      </w:pPr>
      <w:r w:rsidRPr="003428F2">
        <w:rPr>
          <w:rFonts w:ascii="Pretendard" w:eastAsia="Pretendard" w:hAnsi="Pretendard"/>
          <w:b/>
          <w:bCs/>
          <w:sz w:val="24"/>
          <w:szCs w:val="28"/>
        </w:rPr>
        <w:t>Mean-shift OpenCV와 low-level 구현 2개 적용해보고 결과 분석</w:t>
      </w:r>
      <w:r w:rsidRPr="003428F2">
        <w:rPr>
          <w:rFonts w:ascii="Pretendard" w:eastAsia="Pretendard" w:hAnsi="Pretendard"/>
          <w:b/>
          <w:bCs/>
          <w:sz w:val="24"/>
          <w:szCs w:val="28"/>
        </w:rPr>
        <w:cr/>
      </w:r>
      <w:r w:rsidRPr="003428F2">
        <w:rPr>
          <w:rFonts w:ascii="Pretendard" w:eastAsia="Pretendard" w:hAnsi="Pretendard"/>
          <w:b/>
          <w:bCs/>
          <w:noProof/>
          <w:sz w:val="24"/>
          <w:szCs w:val="28"/>
        </w:rPr>
        <w:drawing>
          <wp:inline distT="0" distB="0" distL="0" distR="0" wp14:anchorId="620DFD6E" wp14:editId="6C56B7B7">
            <wp:extent cx="3570373" cy="1965960"/>
            <wp:effectExtent l="0" t="0" r="0" b="0"/>
            <wp:docPr id="1410163009" name="그림 1" descr="과일, 감귤류 과일, 오렌지, 레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3009" name="그림 1" descr="과일, 감귤류 과일, 오렌지, 레몬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3179" cy="19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8F2">
        <w:rPr>
          <w:rFonts w:ascii="Pretendard" w:eastAsia="Pretendard" w:hAnsi="Pretendard"/>
          <w:b/>
          <w:bCs/>
          <w:noProof/>
          <w:sz w:val="24"/>
          <w:szCs w:val="28"/>
        </w:rPr>
        <w:drawing>
          <wp:inline distT="0" distB="0" distL="0" distR="0" wp14:anchorId="7E0FC485" wp14:editId="7144BC39">
            <wp:extent cx="1828588" cy="2019300"/>
            <wp:effectExtent l="0" t="0" r="635" b="0"/>
            <wp:docPr id="53007675" name="그림 1" descr="과일, 감귤류 과일, 오렌지, 시트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7675" name="그림 1" descr="과일, 감귤류 과일, 오렌지, 시트론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9439" cy="20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4A20" w14:textId="2FD15EBD" w:rsidR="00B50305" w:rsidRDefault="003428F2" w:rsidP="00DC5573">
      <w:pPr>
        <w:pStyle w:val="aa0"/>
      </w:pPr>
      <w:r w:rsidRPr="003428F2">
        <w:rPr>
          <w:noProof/>
        </w:rPr>
        <w:drawing>
          <wp:inline distT="0" distB="0" distL="0" distR="0" wp14:anchorId="2FA494CF" wp14:editId="2C88FDD4">
            <wp:extent cx="3423097" cy="1897380"/>
            <wp:effectExtent l="0" t="0" r="6350" b="7620"/>
            <wp:docPr id="1245497169" name="그림 1" descr="하늘, 구름, 야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7169" name="그림 1" descr="하늘, 구름, 야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4404" cy="18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8F2">
        <w:rPr>
          <w:noProof/>
        </w:rPr>
        <w:drawing>
          <wp:inline distT="0" distB="0" distL="0" distR="0" wp14:anchorId="0E2C379A" wp14:editId="5D89B67B">
            <wp:extent cx="1752600" cy="1916741"/>
            <wp:effectExtent l="0" t="0" r="0" b="7620"/>
            <wp:docPr id="497655166" name="그림 1" descr="야외, 구름, 하늘, 선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55166" name="그림 1" descr="야외, 구름, 하늘, 선박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7157" cy="19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A8C7" w14:textId="2790A94A" w:rsidR="00B50305" w:rsidRPr="006155F3" w:rsidRDefault="006155F3" w:rsidP="00DC5573">
      <w:pPr>
        <w:pStyle w:val="aa0"/>
        <w:rPr>
          <w:rFonts w:ascii="Pretendard" w:eastAsia="Pretendard" w:hAnsi="Pretendard"/>
        </w:rPr>
      </w:pPr>
      <w:r w:rsidRPr="006155F3">
        <w:rPr>
          <w:rFonts w:ascii="Pretendard" w:eastAsia="Pretendard" w:hAnsi="Pretendard" w:hint="eastAsia"/>
        </w:rPr>
        <w:t>가장 맨 왼쪽이 원본사진이며 가운데 사진이 Opencv에서 내장되있는 함수를 사용한결과, 오른쪽이 low-level을 통한 구현으로 실행한 결과이다.</w:t>
      </w:r>
      <w:r>
        <w:rPr>
          <w:rFonts w:ascii="Pretendard" w:eastAsia="Pretendard" w:hAnsi="Pretendard" w:hint="eastAsia"/>
        </w:rPr>
        <w:t xml:space="preserve"> 결과를 확인하게 되면 </w:t>
      </w:r>
      <w:r w:rsidR="00255083">
        <w:rPr>
          <w:rFonts w:ascii="Pretendard" w:eastAsia="Pretendard" w:hAnsi="Pretendard" w:hint="eastAsia"/>
        </w:rPr>
        <w:t>직접 구현한 함수가 조금 더 경계가 살아있으며 블러링이 덜 되어 있는 모습을 확인할 수 있다. 즉 노이즈 제거는 opencv함수가 더 잘 되었으며 부드러운 결과를 지닌다고 볼 수 있다.</w:t>
      </w:r>
    </w:p>
    <w:p w14:paraId="163B9595" w14:textId="77777777" w:rsidR="00B50305" w:rsidRDefault="00B50305" w:rsidP="00DC5573">
      <w:pPr>
        <w:pStyle w:val="aa0"/>
      </w:pPr>
    </w:p>
    <w:p w14:paraId="7160FC1B" w14:textId="4056E33D" w:rsidR="009077C7" w:rsidRDefault="009077C7" w:rsidP="00DC557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객체의 경계는 두 사진다 잘 이루어졌다. 그러나 노이즈를 제거하고 평활화하는 부분은 내장함수가 더 잘된 것 같다. 구현한 함수는 아직 노이즈가 좀 많이 남아있는 것 같다. 블러링이 조금 많이 되있는거 같아 두 함수의 중간정도가 </w:t>
      </w:r>
      <w:r w:rsidR="004D1040">
        <w:rPr>
          <w:rFonts w:ascii="Pretendard" w:eastAsia="Pretendard" w:hAnsi="Pretendard" w:hint="eastAsia"/>
        </w:rPr>
        <w:t>적당하다고 판단된다.</w:t>
      </w:r>
    </w:p>
    <w:p w14:paraId="512BF563" w14:textId="1E71C87C" w:rsidR="004D1040" w:rsidRDefault="004D1040" w:rsidP="00DC5573">
      <w:pPr>
        <w:pStyle w:val="aa0"/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>정확히 판별을 하기는 어려울것 같다.</w:t>
      </w:r>
    </w:p>
    <w:p w14:paraId="016C63DE" w14:textId="2D069A7A" w:rsidR="00255083" w:rsidRDefault="009077C7" w:rsidP="00DC5573">
      <w:pPr>
        <w:pStyle w:val="aa0"/>
      </w:pPr>
      <w:r>
        <w:rPr>
          <w:rFonts w:ascii="Pretendard" w:eastAsia="Pretendard" w:hAnsi="Pretendard" w:hint="eastAsia"/>
        </w:rPr>
        <w:t>.Meanshift의 코드는 실습 강의 노트 내용과 동일함으로 생략하겠다.</w:t>
      </w:r>
    </w:p>
    <w:p w14:paraId="387C2482" w14:textId="77777777" w:rsidR="00255083" w:rsidRPr="004D1040" w:rsidRDefault="00255083" w:rsidP="00DC5573">
      <w:pPr>
        <w:pStyle w:val="aa0"/>
        <w:rPr>
          <w:rFonts w:hint="eastAsia"/>
        </w:rPr>
      </w:pPr>
    </w:p>
    <w:p w14:paraId="76E0FF16" w14:textId="77777777" w:rsidR="00255083" w:rsidRDefault="00255083" w:rsidP="00DC5573">
      <w:pPr>
        <w:pStyle w:val="aa0"/>
      </w:pPr>
    </w:p>
    <w:p w14:paraId="3B3D2A11" w14:textId="77777777" w:rsidR="004D1040" w:rsidRDefault="004D1040" w:rsidP="00DC5573">
      <w:pPr>
        <w:pStyle w:val="aa0"/>
        <w:rPr>
          <w:rFonts w:hint="eastAsia"/>
        </w:rPr>
      </w:pPr>
    </w:p>
    <w:p w14:paraId="19065E86" w14:textId="4AB62390" w:rsidR="003428F2" w:rsidRDefault="003428F2" w:rsidP="003428F2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7AA744FD" w14:textId="77777777" w:rsidR="003428F2" w:rsidRPr="003428F2" w:rsidRDefault="003428F2" w:rsidP="003428F2">
      <w:pPr>
        <w:pStyle w:val="aa0"/>
        <w:rPr>
          <w:rFonts w:ascii="Pretendard" w:eastAsia="Pretendard" w:hAnsi="Pretendard"/>
          <w:b/>
          <w:bCs/>
          <w:sz w:val="24"/>
          <w:szCs w:val="28"/>
        </w:rPr>
      </w:pPr>
      <w:r w:rsidRPr="003428F2">
        <w:rPr>
          <w:rFonts w:ascii="Pretendard" w:eastAsia="Pretendard" w:hAnsi="Pretendard"/>
          <w:b/>
          <w:bCs/>
          <w:sz w:val="24"/>
          <w:szCs w:val="28"/>
        </w:rPr>
        <w:t>Grab cut의 처리가 잘 되는 영상과 잘 되지 않는 영상을 찾아 실험해보고</w:t>
      </w:r>
    </w:p>
    <w:p w14:paraId="1B482237" w14:textId="77777777" w:rsidR="003428F2" w:rsidRDefault="003428F2" w:rsidP="003428F2">
      <w:pPr>
        <w:pStyle w:val="aa0"/>
        <w:rPr>
          <w:b/>
          <w:bCs/>
        </w:rPr>
      </w:pPr>
      <w:r w:rsidRPr="003428F2">
        <w:rPr>
          <w:rFonts w:ascii="Pretendard" w:eastAsia="Pretendard" w:hAnsi="Pretendard" w:hint="eastAsia"/>
          <w:b/>
          <w:bCs/>
          <w:sz w:val="24"/>
          <w:szCs w:val="28"/>
        </w:rPr>
        <w:t>그</w:t>
      </w:r>
      <w:r w:rsidRPr="003428F2">
        <w:rPr>
          <w:rFonts w:ascii="Pretendard" w:eastAsia="Pretendard" w:hAnsi="Pretendard"/>
          <w:b/>
          <w:bCs/>
          <w:sz w:val="24"/>
          <w:szCs w:val="28"/>
        </w:rPr>
        <w:t xml:space="preserve"> 이유를 서술할 것(성의 없는 분석, 완전히 틀리거나 의미 없는 분석은 감</w:t>
      </w:r>
      <w:r w:rsidRPr="003428F2">
        <w:rPr>
          <w:rFonts w:ascii="Pretendard" w:eastAsia="Pretendard" w:hAnsi="Pretendard" w:hint="eastAsia"/>
          <w:b/>
          <w:bCs/>
          <w:sz w:val="24"/>
          <w:szCs w:val="28"/>
        </w:rPr>
        <w:t>점</w:t>
      </w:r>
      <w:r w:rsidRPr="003428F2">
        <w:rPr>
          <w:rFonts w:ascii="Pretendard" w:eastAsia="Pretendard" w:hAnsi="Pretendard"/>
          <w:b/>
          <w:bCs/>
          <w:sz w:val="24"/>
          <w:szCs w:val="28"/>
        </w:rPr>
        <w:t>)</w:t>
      </w:r>
      <w:r w:rsidR="00DC5573">
        <w:rPr>
          <w:rFonts w:hint="eastAsia"/>
          <w:b/>
          <w:bCs/>
        </w:rPr>
        <w:t xml:space="preserve"> </w:t>
      </w:r>
    </w:p>
    <w:p w14:paraId="7B0635FB" w14:textId="44912A27" w:rsidR="003715E1" w:rsidRDefault="003715E1" w:rsidP="003428F2">
      <w:pPr>
        <w:pStyle w:val="aa0"/>
        <w:rPr>
          <w:b/>
          <w:bCs/>
        </w:rPr>
      </w:pPr>
      <w:r w:rsidRPr="003715E1">
        <w:rPr>
          <w:b/>
          <w:bCs/>
          <w:noProof/>
        </w:rPr>
        <w:drawing>
          <wp:inline distT="0" distB="0" distL="0" distR="0" wp14:anchorId="100AF8CE" wp14:editId="7AE829F1">
            <wp:extent cx="5731510" cy="2860040"/>
            <wp:effectExtent l="0" t="0" r="2540" b="0"/>
            <wp:docPr id="592149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99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0375" w14:textId="64421753" w:rsidR="00255083" w:rsidRPr="00255083" w:rsidRDefault="00255083" w:rsidP="003428F2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그랩컷이 잘된 에제이다. 이 같은 경우 인식하고자 하는 사람의 모습 중 색상이 주변 배경의 색상과 겹치는 것이 없고 경계가 분명하기에 잘되었다고 판단이 된다.</w:t>
      </w:r>
    </w:p>
    <w:p w14:paraId="4560867A" w14:textId="1AE8E053" w:rsidR="003715E1" w:rsidRDefault="003715E1" w:rsidP="003428F2">
      <w:pPr>
        <w:pStyle w:val="aa0"/>
        <w:rPr>
          <w:b/>
          <w:bCs/>
        </w:rPr>
      </w:pPr>
      <w:r w:rsidRPr="003715E1">
        <w:rPr>
          <w:b/>
          <w:bCs/>
          <w:noProof/>
        </w:rPr>
        <w:drawing>
          <wp:inline distT="0" distB="0" distL="0" distR="0" wp14:anchorId="72F29DA0" wp14:editId="5EE10DCB">
            <wp:extent cx="5731510" cy="2254885"/>
            <wp:effectExtent l="0" t="0" r="2540" b="0"/>
            <wp:docPr id="1949150495" name="그림 1" descr="수생 조류, 새, 부리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50495" name="그림 1" descr="수생 조류, 새, 부리, 야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4A4" w14:textId="3A68D294" w:rsidR="00255083" w:rsidRPr="00255083" w:rsidRDefault="00255083" w:rsidP="0025508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다리사이의 배경을 제외한 인덕이의 모습은 아주 잘 되었다. 이도 위 이유와 동일하게 확실한 경계와 색상에 의해 잘됨을 확인할 수 있었다.</w:t>
      </w:r>
    </w:p>
    <w:p w14:paraId="000734CB" w14:textId="77777777" w:rsidR="003715E1" w:rsidRPr="00255083" w:rsidRDefault="003715E1" w:rsidP="003428F2">
      <w:pPr>
        <w:pStyle w:val="aa0"/>
        <w:rPr>
          <w:b/>
          <w:bCs/>
        </w:rPr>
      </w:pPr>
    </w:p>
    <w:p w14:paraId="01B0870B" w14:textId="77777777" w:rsidR="003715E1" w:rsidRDefault="003715E1" w:rsidP="003428F2">
      <w:pPr>
        <w:pStyle w:val="aa0"/>
        <w:rPr>
          <w:b/>
          <w:bCs/>
        </w:rPr>
      </w:pPr>
    </w:p>
    <w:p w14:paraId="7871D85B" w14:textId="77777777" w:rsidR="003715E1" w:rsidRDefault="003715E1" w:rsidP="003428F2">
      <w:pPr>
        <w:pStyle w:val="aa0"/>
        <w:rPr>
          <w:b/>
          <w:bCs/>
        </w:rPr>
      </w:pPr>
    </w:p>
    <w:p w14:paraId="1C5B89B7" w14:textId="04F1A88A" w:rsidR="003428F2" w:rsidRDefault="006E24AF" w:rsidP="003428F2">
      <w:pPr>
        <w:pStyle w:val="aa0"/>
        <w:rPr>
          <w:b/>
          <w:bCs/>
        </w:rPr>
      </w:pPr>
      <w:r w:rsidRPr="006E24AF">
        <w:rPr>
          <w:b/>
          <w:bCs/>
          <w:noProof/>
        </w:rPr>
        <w:lastRenderedPageBreak/>
        <w:drawing>
          <wp:inline distT="0" distB="0" distL="0" distR="0" wp14:anchorId="45DB7440" wp14:editId="0D4E91FD">
            <wp:extent cx="5402580" cy="1924961"/>
            <wp:effectExtent l="0" t="0" r="7620" b="0"/>
            <wp:docPr id="300417968" name="그림 1" descr="포유류, 빅캣, 야생 동물, 육상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17968" name="그림 1" descr="포유류, 빅캣, 야생 동물, 육상동물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028" cy="19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C163" w14:textId="1F57BC29" w:rsidR="00255083" w:rsidRPr="00255083" w:rsidRDefault="00255083" w:rsidP="0025508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치타의 모습 중 다리 부분이 잘되지않았다. 배경과의 색이 비슷하며 사진에서 약간의 모션블러가 일어났기 때문에 그랩컷이 원할하게 실행되지 않았기 때문이다. 따라서 꼬리부분에서도 약간의 짤림이 확인된다.</w:t>
      </w:r>
    </w:p>
    <w:p w14:paraId="18218EC4" w14:textId="652CABA5" w:rsidR="00255083" w:rsidRPr="00255083" w:rsidRDefault="00255083" w:rsidP="003428F2">
      <w:pPr>
        <w:pStyle w:val="aa0"/>
        <w:rPr>
          <w:b/>
          <w:bCs/>
        </w:rPr>
      </w:pPr>
    </w:p>
    <w:p w14:paraId="7FA1174C" w14:textId="61802492" w:rsidR="003428F2" w:rsidRDefault="00696325" w:rsidP="003428F2">
      <w:pPr>
        <w:pStyle w:val="aa0"/>
        <w:rPr>
          <w:b/>
          <w:bCs/>
        </w:rPr>
      </w:pPr>
      <w:r w:rsidRPr="00696325">
        <w:rPr>
          <w:b/>
          <w:bCs/>
          <w:noProof/>
        </w:rPr>
        <w:drawing>
          <wp:inline distT="0" distB="0" distL="0" distR="0" wp14:anchorId="0C07D89F" wp14:editId="22E27CF4">
            <wp:extent cx="4876800" cy="1964552"/>
            <wp:effectExtent l="0" t="0" r="0" b="0"/>
            <wp:docPr id="2105680123" name="그림 1" descr="스크린샷, 포유류, 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0123" name="그림 1" descr="스크린샷, 포유류, 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1753" cy="19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A356" w14:textId="4DB7DE04" w:rsidR="00255083" w:rsidRPr="00255083" w:rsidRDefault="00255083" w:rsidP="003428F2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바깥의 카페트모습과 같이 컷되었다. 강아지의 털색, 패턴이 외부의 카페트와 매우 유사하기에 동일한 객체로 인식하였기 때문에 이러한 결과가 나왔다.</w:t>
      </w:r>
    </w:p>
    <w:p w14:paraId="5DDF86EE" w14:textId="1FD27643" w:rsidR="003428F2" w:rsidRDefault="006F7D00" w:rsidP="003428F2">
      <w:pPr>
        <w:pStyle w:val="aa0"/>
        <w:rPr>
          <w:b/>
          <w:bCs/>
        </w:rPr>
      </w:pPr>
      <w:r w:rsidRPr="006F7D00">
        <w:rPr>
          <w:b/>
          <w:bCs/>
          <w:noProof/>
        </w:rPr>
        <w:drawing>
          <wp:inline distT="0" distB="0" distL="0" distR="0" wp14:anchorId="680FA21C" wp14:editId="43BD928F">
            <wp:extent cx="4076700" cy="2811595"/>
            <wp:effectExtent l="0" t="0" r="0" b="8255"/>
            <wp:docPr id="20259117" name="그림 1" descr="텍스트, 포유류, 고양이, 중소형 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117" name="그림 1" descr="텍스트, 포유류, 고양이, 중소형 고양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4139" cy="281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A4F" w14:textId="69858888" w:rsidR="00255083" w:rsidRPr="00255083" w:rsidRDefault="00255083" w:rsidP="003428F2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저해상도의 고양이 사진도 외부의 물체가 동시에 인식되며 몸이 절반잘린 형태를 보인다.</w:t>
      </w:r>
    </w:p>
    <w:p w14:paraId="64C419E0" w14:textId="2E2E0D99" w:rsidR="003428F2" w:rsidRDefault="006F7D00" w:rsidP="003428F2">
      <w:pPr>
        <w:pStyle w:val="aa0"/>
        <w:rPr>
          <w:b/>
          <w:bCs/>
        </w:rPr>
      </w:pPr>
      <w:r w:rsidRPr="006F7D00">
        <w:rPr>
          <w:b/>
          <w:bCs/>
          <w:noProof/>
        </w:rPr>
        <w:lastRenderedPageBreak/>
        <w:drawing>
          <wp:inline distT="0" distB="0" distL="0" distR="0" wp14:anchorId="37CC7914" wp14:editId="32408C29">
            <wp:extent cx="5731510" cy="2149475"/>
            <wp:effectExtent l="0" t="0" r="2540" b="3175"/>
            <wp:docPr id="806380069" name="그림 1" descr="포유류, 고양이, 중소형 고양이, 집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80069" name="그림 1" descr="포유류, 고양이, 중소형 고양이, 집고양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8259" w14:textId="22702FD5" w:rsidR="00255083" w:rsidRDefault="00255083" w:rsidP="0025508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위와 동일하게 그랩컷이 원활하게 이루어지지 않음을 확인할 수 있다. 약간의 털 노이즈로 인해 삐죽삐죽한 모습도 보인다.</w:t>
      </w:r>
    </w:p>
    <w:p w14:paraId="59BAF1E1" w14:textId="5282D2F0" w:rsidR="00255083" w:rsidRDefault="009077C7" w:rsidP="00255083">
      <w:pPr>
        <w:pStyle w:val="aa0"/>
        <w:rPr>
          <w:rFonts w:ascii="Pretendard" w:eastAsia="Pretendard" w:hAnsi="Pretendard"/>
        </w:rPr>
      </w:pPr>
      <w:r w:rsidRPr="009077C7">
        <w:rPr>
          <w:rFonts w:ascii="Pretendard" w:eastAsia="Pretendard" w:hAnsi="Pretendard"/>
          <w:noProof/>
        </w:rPr>
        <w:drawing>
          <wp:inline distT="0" distB="0" distL="0" distR="0" wp14:anchorId="7FE31867" wp14:editId="4D8848F6">
            <wp:extent cx="5731510" cy="4266565"/>
            <wp:effectExtent l="0" t="0" r="2540" b="635"/>
            <wp:docPr id="129574021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40219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2C95" w14:textId="6818515D" w:rsidR="009077C7" w:rsidRDefault="009077C7" w:rsidP="0025508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 코드는 위 테스트를 진행한 내용이다.</w:t>
      </w:r>
    </w:p>
    <w:p w14:paraId="54FCFF9B" w14:textId="77777777" w:rsidR="009077C7" w:rsidRDefault="009077C7" w:rsidP="00255083">
      <w:pPr>
        <w:pStyle w:val="aa0"/>
        <w:rPr>
          <w:rFonts w:ascii="Pretendard" w:eastAsia="Pretendard" w:hAnsi="Pretendard"/>
        </w:rPr>
      </w:pPr>
    </w:p>
    <w:p w14:paraId="150D29FD" w14:textId="77777777" w:rsidR="009077C7" w:rsidRDefault="009077C7" w:rsidP="00255083">
      <w:pPr>
        <w:pStyle w:val="aa0"/>
        <w:rPr>
          <w:rFonts w:ascii="Pretendard" w:eastAsia="Pretendard" w:hAnsi="Pretendard"/>
        </w:rPr>
      </w:pPr>
    </w:p>
    <w:p w14:paraId="588E9D4C" w14:textId="77777777" w:rsidR="009077C7" w:rsidRDefault="009077C7" w:rsidP="00255083">
      <w:pPr>
        <w:pStyle w:val="aa0"/>
        <w:rPr>
          <w:rFonts w:ascii="Pretendard" w:eastAsia="Pretendard" w:hAnsi="Pretendard"/>
        </w:rPr>
      </w:pPr>
    </w:p>
    <w:p w14:paraId="7FBA2882" w14:textId="77777777" w:rsidR="009077C7" w:rsidRDefault="009077C7" w:rsidP="00255083">
      <w:pPr>
        <w:pStyle w:val="aa0"/>
        <w:rPr>
          <w:rFonts w:ascii="Pretendard" w:eastAsia="Pretendard" w:hAnsi="Pretendard"/>
        </w:rPr>
      </w:pPr>
    </w:p>
    <w:p w14:paraId="2E8F3FAD" w14:textId="3892617B" w:rsidR="00255083" w:rsidRDefault="00255083" w:rsidP="00255083">
      <w:pPr>
        <w:pStyle w:val="aa0"/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lastRenderedPageBreak/>
        <w:t xml:space="preserve">결론을 내리자면 객체와 배경의 경계가 명확하며 겹치는 색상이 없어야 되며 해상도가 높은사진 일수록 그랩컷이 잘됨을 판단할 수 있다. </w:t>
      </w:r>
      <w:r w:rsidR="0026523A">
        <w:rPr>
          <w:rFonts w:ascii="Pretendard" w:eastAsia="Pretendard" w:hAnsi="Pretendard" w:hint="eastAsia"/>
        </w:rPr>
        <w:t>잘되지않는 사진을 대체로 분석해보면 명확한 구분이 없거나, 저해상도 이거나, 색이 겹치는 경우기 때문이다. 따라서 이는 컴퓨터비전에 Segmatatio이 잘되지않는 경우와 매우 비슷함을 확인할 수 있다. 아래는 CS231n에서 발췌한 내용이다. 이와 같은 경우일때는 잘 되지 않는다</w:t>
      </w:r>
      <w:r w:rsidR="004D1040">
        <w:rPr>
          <w:rFonts w:ascii="Pretendard" w:eastAsia="Pretendard" w:hAnsi="Pretendard" w:hint="eastAsia"/>
        </w:rPr>
        <w:t>.</w:t>
      </w:r>
    </w:p>
    <w:p w14:paraId="7DA19164" w14:textId="309D821B" w:rsidR="0026523A" w:rsidRPr="00255083" w:rsidRDefault="0026523A" w:rsidP="00255083">
      <w:pPr>
        <w:pStyle w:val="aa0"/>
        <w:rPr>
          <w:rFonts w:ascii="Pretendard" w:eastAsia="Pretendard" w:hAnsi="Pretendard"/>
        </w:rPr>
      </w:pPr>
      <w:r w:rsidRPr="0026523A">
        <w:rPr>
          <w:rFonts w:ascii="Pretendard" w:eastAsia="Pretendard" w:hAnsi="Pretendard"/>
          <w:noProof/>
        </w:rPr>
        <w:drawing>
          <wp:inline distT="0" distB="0" distL="0" distR="0" wp14:anchorId="5FBFE6CB" wp14:editId="521AD4A4">
            <wp:extent cx="2138134" cy="1808018"/>
            <wp:effectExtent l="0" t="0" r="0" b="1905"/>
            <wp:docPr id="1280692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2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1713" cy="18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23A">
        <w:rPr>
          <w:b/>
          <w:bCs/>
          <w:noProof/>
        </w:rPr>
        <w:drawing>
          <wp:inline distT="0" distB="0" distL="0" distR="0" wp14:anchorId="25951888" wp14:editId="63DAE143">
            <wp:extent cx="2233105" cy="1891145"/>
            <wp:effectExtent l="0" t="0" r="0" b="0"/>
            <wp:docPr id="42405617" name="그림 1" descr="포유류, 고양잇과, 고양이, 고양이 수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617" name="그림 1" descr="포유류, 고양잇과, 고양이, 고양이 수염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6326" cy="189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42D4" w14:textId="625A8157" w:rsidR="001A4149" w:rsidRPr="0026523A" w:rsidRDefault="0026523A" w:rsidP="003428F2">
      <w:pPr>
        <w:pStyle w:val="aa0"/>
        <w:rPr>
          <w:b/>
          <w:bCs/>
        </w:rPr>
      </w:pPr>
      <w:r w:rsidRPr="0026523A">
        <w:rPr>
          <w:b/>
          <w:bCs/>
          <w:noProof/>
        </w:rPr>
        <w:drawing>
          <wp:inline distT="0" distB="0" distL="0" distR="0" wp14:anchorId="2F574B5A" wp14:editId="0BADA980">
            <wp:extent cx="1960418" cy="1694432"/>
            <wp:effectExtent l="0" t="0" r="1905" b="1270"/>
            <wp:docPr id="1077605361" name="그림 1" descr="포유류, 야외, 고양이, 그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5361" name="그림 1" descr="포유류, 야외, 고양이, 그레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6385" cy="16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23A">
        <w:rPr>
          <w:noProof/>
        </w:rPr>
        <w:t xml:space="preserve"> </w:t>
      </w:r>
      <w:r w:rsidRPr="0026523A">
        <w:rPr>
          <w:b/>
          <w:bCs/>
          <w:noProof/>
        </w:rPr>
        <w:drawing>
          <wp:inline distT="0" distB="0" distL="0" distR="0" wp14:anchorId="7C278DD8" wp14:editId="791A695E">
            <wp:extent cx="2022764" cy="1646649"/>
            <wp:effectExtent l="0" t="0" r="0" b="0"/>
            <wp:docPr id="3483905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90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4677" cy="16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149" w:rsidRPr="002652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D2D4C5" w14:textId="77777777" w:rsidR="00C34870" w:rsidRDefault="00C34870" w:rsidP="00266BA9">
      <w:pPr>
        <w:spacing w:after="0" w:line="240" w:lineRule="auto"/>
      </w:pPr>
      <w:r>
        <w:separator/>
      </w:r>
    </w:p>
  </w:endnote>
  <w:endnote w:type="continuationSeparator" w:id="0">
    <w:p w14:paraId="6A6467E0" w14:textId="77777777" w:rsidR="00C34870" w:rsidRDefault="00C34870" w:rsidP="00266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28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8CCA34" w14:textId="77777777" w:rsidR="00C34870" w:rsidRDefault="00C34870" w:rsidP="00266BA9">
      <w:pPr>
        <w:spacing w:after="0" w:line="240" w:lineRule="auto"/>
      </w:pPr>
      <w:r>
        <w:separator/>
      </w:r>
    </w:p>
  </w:footnote>
  <w:footnote w:type="continuationSeparator" w:id="0">
    <w:p w14:paraId="0F1AEEBC" w14:textId="77777777" w:rsidR="00C34870" w:rsidRDefault="00C34870" w:rsidP="00266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DE95C57"/>
    <w:multiLevelType w:val="hybridMultilevel"/>
    <w:tmpl w:val="67E8AEE8"/>
    <w:lvl w:ilvl="0" w:tplc="23246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BFE6DED"/>
    <w:multiLevelType w:val="hybridMultilevel"/>
    <w:tmpl w:val="0F0A4096"/>
    <w:lvl w:ilvl="0" w:tplc="F300CB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7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4"/>
  </w:num>
  <w:num w:numId="2" w16cid:durableId="1983732425">
    <w:abstractNumId w:val="9"/>
  </w:num>
  <w:num w:numId="3" w16cid:durableId="361050945">
    <w:abstractNumId w:val="0"/>
  </w:num>
  <w:num w:numId="4" w16cid:durableId="1894196150">
    <w:abstractNumId w:val="6"/>
  </w:num>
  <w:num w:numId="5" w16cid:durableId="196357206">
    <w:abstractNumId w:val="3"/>
  </w:num>
  <w:num w:numId="6" w16cid:durableId="746270772">
    <w:abstractNumId w:val="8"/>
  </w:num>
  <w:num w:numId="7" w16cid:durableId="230193751">
    <w:abstractNumId w:val="1"/>
  </w:num>
  <w:num w:numId="8" w16cid:durableId="1835877062">
    <w:abstractNumId w:val="7"/>
  </w:num>
  <w:num w:numId="9" w16cid:durableId="147016551">
    <w:abstractNumId w:val="10"/>
  </w:num>
  <w:num w:numId="10" w16cid:durableId="1105614316">
    <w:abstractNumId w:val="5"/>
  </w:num>
  <w:num w:numId="11" w16cid:durableId="10006180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03ED1"/>
    <w:rsid w:val="000628F9"/>
    <w:rsid w:val="000707E8"/>
    <w:rsid w:val="00071F0E"/>
    <w:rsid w:val="000D2E30"/>
    <w:rsid w:val="00104BC7"/>
    <w:rsid w:val="001512EC"/>
    <w:rsid w:val="00151BB9"/>
    <w:rsid w:val="001526EB"/>
    <w:rsid w:val="001A4149"/>
    <w:rsid w:val="0021350B"/>
    <w:rsid w:val="002175A5"/>
    <w:rsid w:val="00225430"/>
    <w:rsid w:val="00255083"/>
    <w:rsid w:val="0026413F"/>
    <w:rsid w:val="0026523A"/>
    <w:rsid w:val="00266BA9"/>
    <w:rsid w:val="002B0D0B"/>
    <w:rsid w:val="002B61CA"/>
    <w:rsid w:val="003428F2"/>
    <w:rsid w:val="0034491C"/>
    <w:rsid w:val="0036254B"/>
    <w:rsid w:val="003712D6"/>
    <w:rsid w:val="003715E1"/>
    <w:rsid w:val="00371B7B"/>
    <w:rsid w:val="003962CF"/>
    <w:rsid w:val="003D1511"/>
    <w:rsid w:val="003D6A12"/>
    <w:rsid w:val="003F3714"/>
    <w:rsid w:val="00440385"/>
    <w:rsid w:val="00495813"/>
    <w:rsid w:val="004A5EF8"/>
    <w:rsid w:val="004D1040"/>
    <w:rsid w:val="00511184"/>
    <w:rsid w:val="00515F7D"/>
    <w:rsid w:val="00541A96"/>
    <w:rsid w:val="0054626B"/>
    <w:rsid w:val="005735A7"/>
    <w:rsid w:val="005A3329"/>
    <w:rsid w:val="005B2043"/>
    <w:rsid w:val="005C35BA"/>
    <w:rsid w:val="006155F3"/>
    <w:rsid w:val="006326D3"/>
    <w:rsid w:val="006671BC"/>
    <w:rsid w:val="00696325"/>
    <w:rsid w:val="006E24AF"/>
    <w:rsid w:val="006F7D00"/>
    <w:rsid w:val="0070745D"/>
    <w:rsid w:val="00715F8F"/>
    <w:rsid w:val="0073235B"/>
    <w:rsid w:val="007D6D0B"/>
    <w:rsid w:val="00817244"/>
    <w:rsid w:val="0082303B"/>
    <w:rsid w:val="008306D5"/>
    <w:rsid w:val="00832BED"/>
    <w:rsid w:val="00846DE7"/>
    <w:rsid w:val="0088787A"/>
    <w:rsid w:val="008A215F"/>
    <w:rsid w:val="009077C7"/>
    <w:rsid w:val="0091678A"/>
    <w:rsid w:val="0095572D"/>
    <w:rsid w:val="009E2D21"/>
    <w:rsid w:val="009F0A7A"/>
    <w:rsid w:val="00A10A8A"/>
    <w:rsid w:val="00A71EF7"/>
    <w:rsid w:val="00A819FE"/>
    <w:rsid w:val="00A97C7C"/>
    <w:rsid w:val="00AB0076"/>
    <w:rsid w:val="00AC4552"/>
    <w:rsid w:val="00AF10CA"/>
    <w:rsid w:val="00B154B6"/>
    <w:rsid w:val="00B50305"/>
    <w:rsid w:val="00B70D08"/>
    <w:rsid w:val="00B74100"/>
    <w:rsid w:val="00BA09B3"/>
    <w:rsid w:val="00BA0B63"/>
    <w:rsid w:val="00BF1EC3"/>
    <w:rsid w:val="00C02A92"/>
    <w:rsid w:val="00C34870"/>
    <w:rsid w:val="00CB6D3C"/>
    <w:rsid w:val="00CC51A3"/>
    <w:rsid w:val="00CF71D6"/>
    <w:rsid w:val="00D25070"/>
    <w:rsid w:val="00D70E70"/>
    <w:rsid w:val="00DC4EBF"/>
    <w:rsid w:val="00DC5573"/>
    <w:rsid w:val="00E13F88"/>
    <w:rsid w:val="00EB3FCC"/>
    <w:rsid w:val="00EB41DF"/>
    <w:rsid w:val="00F24A77"/>
    <w:rsid w:val="00F65EE1"/>
    <w:rsid w:val="00F74646"/>
    <w:rsid w:val="00F92B4E"/>
    <w:rsid w:val="00F949BF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b">
    <w:name w:val="header"/>
    <w:basedOn w:val="a"/>
    <w:link w:val="Char3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266BA9"/>
  </w:style>
  <w:style w:type="paragraph" w:styleId="ac">
    <w:name w:val="footer"/>
    <w:basedOn w:val="a"/>
    <w:link w:val="Char4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266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4165</TotalTime>
  <Pages>1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21</cp:revision>
  <cp:lastPrinted>2024-05-16T09:47:00Z</cp:lastPrinted>
  <dcterms:created xsi:type="dcterms:W3CDTF">2024-04-04T02:05:00Z</dcterms:created>
  <dcterms:modified xsi:type="dcterms:W3CDTF">2024-05-16T12:11:00Z</dcterms:modified>
</cp:coreProperties>
</file>